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96" w:rsidRPr="00CD4796" w:rsidRDefault="00CD4796" w:rsidP="00CD4796">
      <w:pPr>
        <w:shd w:val="clear" w:color="auto" w:fill="FFFFFF"/>
        <w:spacing w:before="100" w:beforeAutospacing="1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FF0000"/>
          <w:sz w:val="36"/>
          <w:szCs w:val="36"/>
          <w:lang w:eastAsia="ru-RU"/>
        </w:rPr>
        <w:t>Адаптация ребенка к детскому саду. 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CD"/>
          <w:sz w:val="28"/>
          <w:szCs w:val="28"/>
          <w:lang w:eastAsia="ru-RU"/>
        </w:rPr>
        <w:t>Предлагаем Вам использовать несколько простых рекомендаций: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1. Начните готовить малыша к садику заранее.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2. 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Оставляйте ребенка с другими близкими и знакомыми, сначала </w:t>
      </w:r>
      <w:proofErr w:type="gram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не надолго</w:t>
      </w:r>
      <w:proofErr w:type="gram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4. 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5. 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6. Дома поиграйте в детский сад, роль ребенка можете выполнять Вы или любимая игрушка малыша. Покажите ребенку в игре, как он может познакомиться, вступить в игру. Соблюдайте в ходе игры режимные моменты.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7. 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8. Не показывайте ребенку свое волнение относительно поступления в детский сад. Ребенок должен понять, что выбора у него нет -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9. 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10.  Необходимо обсуждать с воспитателем длительность пребывания малыша в детском саду, возможность вашего присутствия в садике в течени</w:t>
      </w:r>
      <w:proofErr w:type="gram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какого-то времени и домашний режим ребенка на период адаптации к детскому саду.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11. 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времени</w:t>
      </w:r>
      <w:proofErr w:type="gram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он привыкнет к новому общению.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12. 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</w:t>
      </w:r>
      <w:proofErr w:type="gram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,, </w:t>
      </w:r>
      <w:proofErr w:type="gram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определите, какие методы поощрения и наказания приемлемы для вашего ребенка.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CD"/>
          <w:sz w:val="28"/>
          <w:szCs w:val="28"/>
          <w:lang w:eastAsia="ru-RU"/>
        </w:rPr>
        <w:t>Что нужно обязательно сделать перед садом: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1. Режим дня дома должен быть похож на режим дня детского сада.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2. Желательно приучить ребенка к горшку (как минимум, чтобы ребенок спокойно на него садился).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Малыш должен уметь самостоятельно мыть руки с мылом и сморкаться в носовой платок.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3. Научить ребенка есть ложкой. Для годовалых детей - держать ложку, пытаться есть.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Отлучите ребенка от груди. Кормление грудью сильно привязывает малыша к маме, усложняет адаптацию. Но, если уж, так случилось, что до сада никак не удалось отучить, то во время самой адаптации этого делать не стоит, это слишком </w:t>
      </w:r>
      <w:proofErr w:type="spell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стрессирует</w:t>
      </w:r>
      <w:proofErr w:type="spell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малыша.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5. Кормите ребенка едой, совпадающей с меню детского сада.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6. Отправить в детский сад ребенка лишь при условии, что он здоров.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7. Повысить роль закаливающих мероприятий.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8.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9. Создать спокойный, бесконфликтный климат для него в семье.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10. Все время объяснять ребенку, что он для вас, как прежде, дорог и любим.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11. И последнее – очень важно, чтобы ребенок много общался с детьми и умел играть самостоятельно.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CD"/>
          <w:sz w:val="28"/>
          <w:szCs w:val="28"/>
          <w:lang w:eastAsia="ru-RU"/>
        </w:rPr>
        <w:t>Что нужно делать, когда ребенок уже начал посещать детский сад: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 1. Начните гулять на площадке детского сада.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2. 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3. 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4. 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ни с первой попытки сможет заснуть в группе.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5. 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6. Старайтесь в выходные соблюдать такой же режим дня, что и в саду.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7.  В период адаптации уменьшите просмотр телевизора, посещение гостей и любых новых событий. Новизны у ребенка и так хватает!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"выпускать" эмоции в </w:t>
      </w:r>
      <w:proofErr w:type="gram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привычной</w:t>
      </w:r>
      <w:proofErr w:type="gram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9. 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жадиной</w:t>
      </w:r>
      <w:proofErr w:type="gram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или все время будет находиться в тревоге за свою любимую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ВАЖНО ПОМНИТЬ: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Привыкание к дошкольному учреждению – это также и тест для родителей, показатель того, насколько они готовы поддерживать ребёнка, </w:t>
      </w:r>
      <w:proofErr w:type="gram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помогать ему преодолевать</w:t>
      </w:r>
      <w:proofErr w:type="gram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трудности.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Положительные эмоции вашего малыша от посещения детского садика -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 Обычно </w:t>
      </w:r>
      <w:proofErr w:type="gramStart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в первые</w:t>
      </w:r>
      <w:proofErr w:type="gramEnd"/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дни адаптации они не проявляются совсем или немного выражены в те моменты, когда малыш как будто "опьянен" ориентировочной реакцией на "прелесть новизны". Когда малыш начинает весело говорить о садике, читать стихи, пересказывать события, случившиеся за день, - это верный знак того, что он освоился. Чем легче адаптируется ваш ребенок, тем </w:t>
      </w:r>
      <w:r w:rsidRPr="00CD47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- главные "лекарства", вылечивающие большинство из негативных сдвигов адаптационного периода.</w:t>
      </w:r>
    </w:p>
    <w:p w:rsidR="00CD4796" w:rsidRPr="00CD4796" w:rsidRDefault="00CD4796" w:rsidP="00CD4796">
      <w:pPr>
        <w:shd w:val="clear" w:color="auto" w:fill="FFFFFF"/>
        <w:spacing w:before="100" w:beforeAutospacing="1" w:after="120" w:line="31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D4796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В ДОБРЫЙ ВАМ ПУТЬ!</w:t>
      </w:r>
    </w:p>
    <w:p w:rsidR="00D33A03" w:rsidRDefault="00D33A03"/>
    <w:sectPr w:rsidR="00D33A03" w:rsidSect="00CD4796">
      <w:pgSz w:w="11906" w:h="16838"/>
      <w:pgMar w:top="1134" w:right="850" w:bottom="1134" w:left="1701" w:header="708" w:footer="708" w:gutter="0"/>
      <w:pgBorders w:offsetFrom="page">
        <w:top w:val="flowersDaisies" w:sz="20" w:space="24" w:color="E36C0A" w:themeColor="accent6" w:themeShade="BF"/>
        <w:left w:val="flowersDaisies" w:sz="20" w:space="24" w:color="E36C0A" w:themeColor="accent6" w:themeShade="BF"/>
        <w:bottom w:val="flowersDaisies" w:sz="20" w:space="24" w:color="E36C0A" w:themeColor="accent6" w:themeShade="BF"/>
        <w:right w:val="flowersDaisies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796"/>
    <w:rsid w:val="007F0522"/>
    <w:rsid w:val="00CD4796"/>
    <w:rsid w:val="00D3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E6E6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5804</Characters>
  <Application>Microsoft Office Word</Application>
  <DocSecurity>0</DocSecurity>
  <Lines>48</Lines>
  <Paragraphs>13</Paragraphs>
  <ScaleCrop>false</ScaleCrop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126</dc:creator>
  <cp:keywords/>
  <dc:description/>
  <cp:lastModifiedBy>ДОУ 126</cp:lastModifiedBy>
  <cp:revision>2</cp:revision>
  <dcterms:created xsi:type="dcterms:W3CDTF">2017-06-28T09:20:00Z</dcterms:created>
  <dcterms:modified xsi:type="dcterms:W3CDTF">2017-06-28T09:21:00Z</dcterms:modified>
</cp:coreProperties>
</file>